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E2" w:rsidRPr="00DF30E2" w:rsidRDefault="00DF30E2" w:rsidP="00DF30E2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DF30E2">
        <w:rPr>
          <w:b/>
          <w:sz w:val="28"/>
          <w:szCs w:val="28"/>
          <w:lang w:eastAsia="ar-SA"/>
        </w:rPr>
        <w:t>РОССИЙСКАЯ ФЕДЕРАЦИЯ</w:t>
      </w:r>
    </w:p>
    <w:p w:rsidR="00DF30E2" w:rsidRPr="00DF30E2" w:rsidRDefault="00DF30E2" w:rsidP="00DF30E2">
      <w:pPr>
        <w:suppressAutoHyphens/>
        <w:overflowPunct w:val="0"/>
        <w:autoSpaceDE w:val="0"/>
        <w:jc w:val="center"/>
        <w:textAlignment w:val="baseline"/>
        <w:rPr>
          <w:szCs w:val="20"/>
          <w:lang w:eastAsia="ar-SA"/>
        </w:rPr>
      </w:pPr>
    </w:p>
    <w:p w:rsidR="00DF30E2" w:rsidRPr="00DF30E2" w:rsidRDefault="00DF30E2" w:rsidP="00DF30E2">
      <w:pPr>
        <w:suppressAutoHyphens/>
        <w:overflowPunct w:val="0"/>
        <w:autoSpaceDE w:val="0"/>
        <w:textAlignment w:val="baseline"/>
        <w:rPr>
          <w:b/>
          <w:lang w:eastAsia="ar-SA"/>
        </w:rPr>
      </w:pPr>
      <w:r w:rsidRPr="00DF30E2">
        <w:rPr>
          <w:b/>
          <w:lang w:eastAsia="ar-SA"/>
        </w:rPr>
        <w:t xml:space="preserve">         АДМИНИСТРАЦИЯ КОМСОМОЛЬСКОГО СЕЛЬСКОГО ПОСЕЛЕНИЯ</w:t>
      </w:r>
    </w:p>
    <w:p w:rsidR="00DF30E2" w:rsidRPr="00DF30E2" w:rsidRDefault="00DF30E2" w:rsidP="00DF30E2">
      <w:pPr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  <w:r w:rsidRPr="00DF30E2">
        <w:rPr>
          <w:b/>
          <w:lang w:eastAsia="ar-SA"/>
        </w:rPr>
        <w:t>КОТЕЛЬНИЧСКОГО РАЙОНА КИРОВСКОЙ ОБЛАСТИ</w:t>
      </w:r>
    </w:p>
    <w:p w:rsidR="00DF30E2" w:rsidRPr="00DF30E2" w:rsidRDefault="00DF30E2" w:rsidP="00DF30E2">
      <w:pPr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</w:p>
    <w:p w:rsidR="00DF30E2" w:rsidRPr="00DF30E2" w:rsidRDefault="00DF30E2" w:rsidP="00DF30E2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DF30E2">
        <w:rPr>
          <w:b/>
          <w:sz w:val="28"/>
          <w:szCs w:val="28"/>
          <w:lang w:eastAsia="ar-SA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DF30E2" w:rsidRPr="00DF30E2" w:rsidTr="00DF2B40">
        <w:tc>
          <w:tcPr>
            <w:tcW w:w="1710" w:type="dxa"/>
            <w:tcBorders>
              <w:bottom w:val="single" w:sz="1" w:space="0" w:color="000000"/>
            </w:tcBorders>
          </w:tcPr>
          <w:p w:rsidR="00DF30E2" w:rsidRPr="00DF30E2" w:rsidRDefault="00DF30E2" w:rsidP="00DF30E2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DF30E2">
              <w:rPr>
                <w:sz w:val="28"/>
                <w:szCs w:val="28"/>
                <w:lang w:eastAsia="ar-SA"/>
              </w:rPr>
              <w:t>25.09.2023</w:t>
            </w:r>
          </w:p>
        </w:tc>
        <w:tc>
          <w:tcPr>
            <w:tcW w:w="6060" w:type="dxa"/>
          </w:tcPr>
          <w:p w:rsidR="00DF30E2" w:rsidRPr="00DF30E2" w:rsidRDefault="00DF30E2" w:rsidP="00DF30E2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8"/>
                <w:szCs w:val="28"/>
                <w:lang w:eastAsia="ar-SA"/>
              </w:rPr>
            </w:pPr>
            <w:r w:rsidRPr="00DF30E2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F30E2" w:rsidRPr="00DF30E2" w:rsidRDefault="00DF30E2" w:rsidP="00DF30E2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DF30E2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DF30E2" w:rsidRPr="00DF30E2" w:rsidTr="00DF2B40">
        <w:tc>
          <w:tcPr>
            <w:tcW w:w="1710" w:type="dxa"/>
          </w:tcPr>
          <w:p w:rsidR="00DF30E2" w:rsidRPr="00DF30E2" w:rsidRDefault="00DF30E2" w:rsidP="00DF30E2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DF30E2" w:rsidRPr="00DF30E2" w:rsidRDefault="00DF30E2" w:rsidP="00DF30E2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DF30E2">
              <w:rPr>
                <w:sz w:val="28"/>
                <w:szCs w:val="28"/>
                <w:lang w:eastAsia="ar-SA"/>
              </w:rPr>
              <w:t>п. Комсомольский</w:t>
            </w:r>
          </w:p>
        </w:tc>
        <w:tc>
          <w:tcPr>
            <w:tcW w:w="1697" w:type="dxa"/>
          </w:tcPr>
          <w:p w:rsidR="00DF30E2" w:rsidRPr="00DF30E2" w:rsidRDefault="00DF30E2" w:rsidP="00DF30E2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7B1927" w:rsidRPr="00916C76" w:rsidRDefault="007B1927" w:rsidP="00735423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предварительного уведомления муницип</w:t>
      </w:r>
      <w:r w:rsidR="009B4998">
        <w:rPr>
          <w:b/>
          <w:sz w:val="28"/>
          <w:szCs w:val="28"/>
        </w:rPr>
        <w:t xml:space="preserve">альными служащими </w:t>
      </w:r>
      <w:r w:rsidR="00916C76" w:rsidRPr="0001296A">
        <w:rPr>
          <w:b/>
          <w:sz w:val="28"/>
          <w:szCs w:val="28"/>
        </w:rPr>
        <w:t>администрации</w:t>
      </w:r>
      <w:r w:rsidR="00916C76">
        <w:rPr>
          <w:sz w:val="28"/>
          <w:szCs w:val="28"/>
        </w:rPr>
        <w:t xml:space="preserve"> </w:t>
      </w:r>
      <w:r w:rsidR="00DF30E2">
        <w:rPr>
          <w:b/>
          <w:sz w:val="28"/>
          <w:szCs w:val="28"/>
        </w:rPr>
        <w:t>Комсомольского</w:t>
      </w:r>
      <w:r w:rsidR="00735423">
        <w:rPr>
          <w:sz w:val="28"/>
          <w:szCs w:val="28"/>
        </w:rPr>
        <w:t xml:space="preserve"> </w:t>
      </w:r>
      <w:r w:rsidR="00735423" w:rsidRPr="00735423">
        <w:rPr>
          <w:b/>
          <w:sz w:val="28"/>
          <w:szCs w:val="28"/>
        </w:rPr>
        <w:t>сельского поселения</w:t>
      </w:r>
      <w:r w:rsidR="00735423">
        <w:rPr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о намерении выполнять иную оплачиваемую работу (о выполнении иной оплачиваемой работы)</w:t>
      </w:r>
      <w:r w:rsidR="0031091D">
        <w:rPr>
          <w:b/>
          <w:sz w:val="28"/>
          <w:szCs w:val="28"/>
        </w:rPr>
        <w:t xml:space="preserve"> </w:t>
      </w:r>
    </w:p>
    <w:p w:rsidR="00462B8B" w:rsidRPr="00A91405" w:rsidRDefault="00F12FBE" w:rsidP="00A91405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05">
        <w:rPr>
          <w:bCs/>
          <w:sz w:val="28"/>
          <w:szCs w:val="28"/>
        </w:rPr>
        <w:t xml:space="preserve">В </w:t>
      </w:r>
      <w:r w:rsidR="001F51B6" w:rsidRPr="00A91405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 w:rsidRPr="00A91405">
        <w:rPr>
          <w:rFonts w:eastAsiaTheme="minorHAnsi"/>
          <w:sz w:val="28"/>
          <w:szCs w:val="28"/>
          <w:lang w:eastAsia="en-US"/>
        </w:rPr>
        <w:t xml:space="preserve">частью 2 статьи 11 Федерального закона от 02.03.2007 № 25-ФЗ «О муниципальной службе в Российской Федерации» </w:t>
      </w:r>
      <w:r w:rsidR="0021101C" w:rsidRPr="00A9140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DF30E2">
        <w:rPr>
          <w:rFonts w:eastAsiaTheme="minorHAnsi"/>
          <w:sz w:val="28"/>
          <w:szCs w:val="28"/>
          <w:lang w:eastAsia="en-US"/>
        </w:rPr>
        <w:t>Комсомольского</w:t>
      </w:r>
      <w:r w:rsidR="00735423" w:rsidRPr="00A91405">
        <w:rPr>
          <w:rFonts w:eastAsiaTheme="minorHAnsi"/>
          <w:sz w:val="28"/>
          <w:szCs w:val="28"/>
          <w:lang w:eastAsia="en-US"/>
        </w:rPr>
        <w:t xml:space="preserve"> сельского поселения Котельничского района Кировской области</w:t>
      </w:r>
      <w:r w:rsidR="000D3AA9" w:rsidRPr="00A91405">
        <w:rPr>
          <w:rFonts w:eastAsiaTheme="minorHAnsi"/>
          <w:sz w:val="28"/>
          <w:szCs w:val="28"/>
          <w:lang w:eastAsia="en-US"/>
        </w:rPr>
        <w:t xml:space="preserve"> </w:t>
      </w:r>
      <w:r w:rsidR="00742AD7" w:rsidRPr="00A91405">
        <w:rPr>
          <w:bCs/>
          <w:sz w:val="28"/>
          <w:szCs w:val="28"/>
        </w:rPr>
        <w:t>ПОСТАНОВЛЯЕТ</w:t>
      </w:r>
      <w:r w:rsidRPr="00A91405">
        <w:rPr>
          <w:bCs/>
          <w:sz w:val="28"/>
          <w:szCs w:val="28"/>
        </w:rPr>
        <w:t>:</w:t>
      </w:r>
    </w:p>
    <w:p w:rsidR="00F12FBE" w:rsidRPr="00A91405" w:rsidRDefault="00F12FBE" w:rsidP="00A9140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91405">
        <w:rPr>
          <w:bCs/>
          <w:sz w:val="28"/>
          <w:szCs w:val="28"/>
        </w:rPr>
        <w:t xml:space="preserve">1. Утвердить </w:t>
      </w:r>
      <w:r w:rsidR="00451A3F" w:rsidRPr="00A91405">
        <w:rPr>
          <w:bCs/>
          <w:sz w:val="28"/>
          <w:szCs w:val="28"/>
        </w:rPr>
        <w:t>Порядок</w:t>
      </w:r>
      <w:r w:rsidR="00462B8B" w:rsidRPr="00A91405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A91405">
        <w:rPr>
          <w:rFonts w:eastAsiaTheme="minorHAnsi"/>
          <w:sz w:val="28"/>
          <w:szCs w:val="28"/>
          <w:lang w:eastAsia="en-US"/>
        </w:rPr>
        <w:t xml:space="preserve">предварительного уведомления муниципальными служащими администрации </w:t>
      </w:r>
      <w:r w:rsidR="00DF30E2">
        <w:rPr>
          <w:rFonts w:eastAsiaTheme="minorHAnsi"/>
          <w:sz w:val="28"/>
          <w:szCs w:val="28"/>
          <w:lang w:eastAsia="en-US"/>
        </w:rPr>
        <w:t>Комсомольского</w:t>
      </w:r>
      <w:r w:rsidR="00735423" w:rsidRPr="00A9140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1091D" w:rsidRPr="00A91405">
        <w:rPr>
          <w:rFonts w:eastAsiaTheme="minorHAnsi"/>
          <w:sz w:val="28"/>
          <w:szCs w:val="28"/>
          <w:lang w:eastAsia="en-US"/>
        </w:rPr>
        <w:t xml:space="preserve"> представителя нанимателя о намерении выполнять иную оплачиваемую работу (о выполнении иной оплачиваемой работы) </w:t>
      </w:r>
      <w:r w:rsidRPr="00A91405">
        <w:rPr>
          <w:bCs/>
          <w:sz w:val="28"/>
          <w:szCs w:val="28"/>
        </w:rPr>
        <w:t>согласно приложению.</w:t>
      </w:r>
    </w:p>
    <w:p w:rsidR="00A91405" w:rsidRPr="00A91405" w:rsidRDefault="00504ED3" w:rsidP="00A91405">
      <w:pPr>
        <w:spacing w:line="276" w:lineRule="auto"/>
        <w:jc w:val="both"/>
        <w:rPr>
          <w:sz w:val="28"/>
          <w:szCs w:val="28"/>
        </w:rPr>
      </w:pPr>
      <w:r w:rsidRPr="00A91405">
        <w:rPr>
          <w:sz w:val="28"/>
          <w:szCs w:val="28"/>
        </w:rPr>
        <w:tab/>
      </w:r>
      <w:r w:rsidR="008C16F4">
        <w:rPr>
          <w:sz w:val="28"/>
          <w:szCs w:val="28"/>
        </w:rPr>
        <w:t>2</w:t>
      </w:r>
      <w:r w:rsidR="00A91405" w:rsidRPr="00A91405">
        <w:rPr>
          <w:sz w:val="28"/>
          <w:szCs w:val="28"/>
        </w:rPr>
        <w:t xml:space="preserve">. Опубликовать настоящее решение в Информационном бюллетене </w:t>
      </w:r>
      <w:r w:rsidR="00DF30E2">
        <w:rPr>
          <w:sz w:val="28"/>
          <w:szCs w:val="28"/>
        </w:rPr>
        <w:t>Комсомольского</w:t>
      </w:r>
      <w:r w:rsidR="00A91405" w:rsidRPr="00A91405">
        <w:rPr>
          <w:sz w:val="28"/>
          <w:szCs w:val="28"/>
        </w:rPr>
        <w:t xml:space="preserve"> сельского поселения и разместить на сайте органов местного самоуправления Котельничского муниципального района www.kotelnich-msu.ru в сети «Интернет».</w:t>
      </w:r>
    </w:p>
    <w:p w:rsidR="00A91405" w:rsidRPr="00A91405" w:rsidRDefault="008C16F4" w:rsidP="00A914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405" w:rsidRPr="00A91405">
        <w:rPr>
          <w:sz w:val="28"/>
          <w:szCs w:val="28"/>
        </w:rPr>
        <w:t xml:space="preserve">. Настоящее постановление вступает в силу </w:t>
      </w:r>
      <w:r w:rsidR="00A91405" w:rsidRPr="00A91405">
        <w:rPr>
          <w:bCs/>
          <w:color w:val="000000"/>
          <w:sz w:val="28"/>
          <w:szCs w:val="28"/>
        </w:rPr>
        <w:t xml:space="preserve">с момента его </w:t>
      </w:r>
      <w:r w:rsidR="00A91405" w:rsidRPr="00A91405">
        <w:rPr>
          <w:sz w:val="28"/>
          <w:szCs w:val="28"/>
        </w:rPr>
        <w:t>официального опубликования.</w:t>
      </w:r>
    </w:p>
    <w:p w:rsidR="00934A46" w:rsidRPr="00934A46" w:rsidRDefault="00934A46" w:rsidP="00843F75">
      <w:pPr>
        <w:spacing w:line="440" w:lineRule="exact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94"/>
        <w:gridCol w:w="284"/>
        <w:gridCol w:w="2409"/>
        <w:gridCol w:w="284"/>
        <w:gridCol w:w="236"/>
        <w:gridCol w:w="236"/>
        <w:gridCol w:w="2221"/>
      </w:tblGrid>
      <w:tr w:rsidR="00CF788F" w:rsidRPr="00094089" w:rsidTr="00DF30E2">
        <w:tc>
          <w:tcPr>
            <w:tcW w:w="3794" w:type="dxa"/>
            <w:shd w:val="clear" w:color="auto" w:fill="auto"/>
          </w:tcPr>
          <w:p w:rsidR="00CF788F" w:rsidRDefault="00AC3697" w:rsidP="00735423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35423">
              <w:rPr>
                <w:sz w:val="28"/>
                <w:szCs w:val="28"/>
              </w:rPr>
              <w:t xml:space="preserve"> </w:t>
            </w:r>
          </w:p>
          <w:p w:rsidR="00735423" w:rsidRDefault="00DF30E2" w:rsidP="00735423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Комсомольского</w:t>
            </w:r>
            <w:r w:rsidR="00735423">
              <w:rPr>
                <w:sz w:val="28"/>
                <w:szCs w:val="28"/>
              </w:rPr>
              <w:t xml:space="preserve"> сельского поселения</w:t>
            </w:r>
          </w:p>
          <w:p w:rsidR="00071182" w:rsidRPr="00094089" w:rsidRDefault="00CF788F" w:rsidP="00CF788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84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71182" w:rsidRDefault="00071182" w:rsidP="00AF4A60">
            <w:pPr>
              <w:rPr>
                <w:sz w:val="28"/>
                <w:szCs w:val="28"/>
              </w:rPr>
            </w:pPr>
          </w:p>
          <w:p w:rsidR="00DF30E2" w:rsidRDefault="00DF30E2" w:rsidP="00AF4A60">
            <w:pPr>
              <w:rPr>
                <w:sz w:val="28"/>
                <w:szCs w:val="28"/>
              </w:rPr>
            </w:pPr>
          </w:p>
          <w:p w:rsidR="00735423" w:rsidRPr="00094089" w:rsidRDefault="00DF30E2" w:rsidP="00A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Н.П.Плотникова</w:t>
            </w:r>
          </w:p>
        </w:tc>
      </w:tr>
      <w:tr w:rsidR="00CF788F" w:rsidRPr="00094089" w:rsidTr="00DF30E2">
        <w:tc>
          <w:tcPr>
            <w:tcW w:w="3794" w:type="dxa"/>
            <w:shd w:val="clear" w:color="auto" w:fill="auto"/>
          </w:tcPr>
          <w:p w:rsidR="00CF788F" w:rsidRPr="00A66AD7" w:rsidRDefault="003C3514" w:rsidP="00CF788F">
            <w:pPr>
              <w:spacing w:line="360" w:lineRule="auto"/>
              <w:rPr>
                <w:sz w:val="32"/>
                <w:szCs w:val="32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(наимен</w:t>
            </w:r>
            <w:r w:rsidR="00740E5E" w:rsidRPr="00A66AD7">
              <w:rPr>
                <w:i/>
                <w:sz w:val="32"/>
                <w:szCs w:val="32"/>
                <w:vertAlign w:val="superscript"/>
              </w:rPr>
              <w:t>ование должности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)</w:t>
            </w:r>
          </w:p>
          <w:p w:rsidR="00071182" w:rsidRPr="00A66AD7" w:rsidRDefault="00071182" w:rsidP="00CF788F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3C3514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             </w:t>
            </w:r>
            <w:r w:rsidR="00CF788F"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A66AD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>(</w:t>
            </w:r>
            <w:r w:rsidR="00866FC9" w:rsidRPr="00A66AD7">
              <w:rPr>
                <w:i/>
                <w:sz w:val="32"/>
                <w:szCs w:val="32"/>
                <w:vertAlign w:val="superscript"/>
              </w:rPr>
              <w:t>инициалы, фамили</w:t>
            </w:r>
            <w:r w:rsidRPr="00A66AD7">
              <w:rPr>
                <w:i/>
                <w:sz w:val="32"/>
                <w:szCs w:val="32"/>
                <w:vertAlign w:val="superscript"/>
              </w:rPr>
              <w:t>я)</w:t>
            </w:r>
          </w:p>
        </w:tc>
      </w:tr>
    </w:tbl>
    <w:p w:rsidR="00735423" w:rsidRDefault="00735423" w:rsidP="003056C3">
      <w:pPr>
        <w:ind w:left="4860"/>
        <w:rPr>
          <w:sz w:val="28"/>
          <w:szCs w:val="28"/>
        </w:rPr>
      </w:pPr>
    </w:p>
    <w:p w:rsidR="00A91405" w:rsidRDefault="00A91405" w:rsidP="003056C3">
      <w:pPr>
        <w:ind w:left="4860"/>
        <w:rPr>
          <w:sz w:val="28"/>
          <w:szCs w:val="28"/>
        </w:rPr>
      </w:pPr>
    </w:p>
    <w:p w:rsidR="008C16F4" w:rsidRDefault="008C16F4" w:rsidP="003056C3">
      <w:pPr>
        <w:ind w:left="4860"/>
        <w:rPr>
          <w:sz w:val="28"/>
          <w:szCs w:val="28"/>
        </w:rPr>
      </w:pPr>
    </w:p>
    <w:p w:rsidR="008C16F4" w:rsidRDefault="008C16F4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8C16F4" w:rsidRDefault="00AC3697" w:rsidP="008C16F4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DF30E2">
        <w:rPr>
          <w:sz w:val="28"/>
          <w:szCs w:val="28"/>
        </w:rPr>
        <w:t>Комсомольского</w:t>
      </w:r>
      <w:r w:rsidR="00A91405"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8C16F4" w:rsidRPr="008C16F4" w:rsidRDefault="008C16F4" w:rsidP="008C16F4">
      <w:pPr>
        <w:ind w:left="4860"/>
        <w:rPr>
          <w:i/>
          <w:sz w:val="28"/>
          <w:szCs w:val="28"/>
        </w:rPr>
      </w:pPr>
      <w:r w:rsidRPr="00791B50">
        <w:rPr>
          <w:sz w:val="28"/>
          <w:szCs w:val="28"/>
        </w:rPr>
        <w:t xml:space="preserve">от </w:t>
      </w:r>
      <w:r w:rsidR="00DF30E2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DF30E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F30E2">
        <w:rPr>
          <w:sz w:val="28"/>
          <w:szCs w:val="28"/>
        </w:rPr>
        <w:t>2</w:t>
      </w:r>
      <w:r w:rsidRPr="00791B50">
        <w:rPr>
          <w:sz w:val="28"/>
          <w:szCs w:val="28"/>
        </w:rPr>
        <w:t>0</w:t>
      </w:r>
      <w:r>
        <w:rPr>
          <w:sz w:val="28"/>
          <w:szCs w:val="28"/>
        </w:rPr>
        <w:t xml:space="preserve">23 </w:t>
      </w:r>
      <w:r w:rsidRPr="00791B50">
        <w:rPr>
          <w:sz w:val="28"/>
          <w:szCs w:val="28"/>
        </w:rPr>
        <w:t xml:space="preserve">№ </w:t>
      </w:r>
      <w:r w:rsidR="00DF30E2">
        <w:rPr>
          <w:sz w:val="28"/>
          <w:szCs w:val="28"/>
        </w:rPr>
        <w:t>33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DF30E2">
        <w:rPr>
          <w:b/>
          <w:sz w:val="28"/>
          <w:szCs w:val="28"/>
        </w:rPr>
        <w:t>Комсомольского</w:t>
      </w:r>
      <w:r w:rsidR="00735423">
        <w:rPr>
          <w:sz w:val="28"/>
          <w:szCs w:val="28"/>
        </w:rPr>
        <w:t xml:space="preserve"> </w:t>
      </w:r>
      <w:r w:rsidR="00735423" w:rsidRPr="00735423">
        <w:rPr>
          <w:b/>
          <w:sz w:val="28"/>
          <w:szCs w:val="28"/>
        </w:rPr>
        <w:t>сельского поселения</w:t>
      </w:r>
      <w:r w:rsidR="00735423">
        <w:rPr>
          <w:sz w:val="28"/>
          <w:szCs w:val="28"/>
        </w:rPr>
        <w:t xml:space="preserve"> </w:t>
      </w: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  <w:r w:rsidR="00735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30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Комсомольского</w:t>
      </w:r>
      <w:r w:rsidR="00735423" w:rsidRPr="00735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Котельничского района Кировской области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F30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Комсомольского</w:t>
      </w:r>
      <w:r w:rsidR="00735423" w:rsidRPr="00735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Котельничского района Кировской области</w:t>
      </w:r>
      <w:r w:rsidR="00E16DA3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735423">
        <w:rPr>
          <w:rFonts w:ascii="Times New Roman" w:hAnsi="Times New Roman" w:cs="Times New Roman"/>
          <w:sz w:val="28"/>
          <w:szCs w:val="28"/>
        </w:rPr>
        <w:t>глав</w:t>
      </w:r>
      <w:r w:rsidR="00F6210E">
        <w:rPr>
          <w:rFonts w:ascii="Times New Roman" w:hAnsi="Times New Roman" w:cs="Times New Roman"/>
          <w:sz w:val="28"/>
          <w:szCs w:val="28"/>
        </w:rPr>
        <w:t>ой</w:t>
      </w:r>
      <w:r w:rsidR="00735423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</w:t>
      </w:r>
      <w:r w:rsidR="00F6210E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DF30E2">
        <w:rPr>
          <w:rFonts w:ascii="Times New Roman" w:hAnsi="Times New Roman" w:cs="Times New Roman"/>
          <w:sz w:val="28"/>
          <w:szCs w:val="28"/>
        </w:rPr>
        <w:t>Комсомольского</w:t>
      </w:r>
      <w:bookmarkStart w:id="0" w:name="_GoBack"/>
      <w:bookmarkEnd w:id="0"/>
      <w:r w:rsidR="00F62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76658B">
        <w:rPr>
          <w:rFonts w:ascii="Times New Roman" w:hAnsi="Times New Roman" w:cs="Times New Roman"/>
          <w:sz w:val="28"/>
          <w:szCs w:val="28"/>
        </w:rPr>
        <w:lastRenderedPageBreak/>
        <w:t>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7423F9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83DE1" w:rsidRPr="00150ADE" w:rsidRDefault="007423F9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7423F9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583DE1" w:rsidRPr="00150ADE" w:rsidRDefault="007423F9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7423F9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7423F9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7423F9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7423F9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7423F9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F9" w:rsidRDefault="007423F9" w:rsidP="00072C5F">
      <w:r>
        <w:separator/>
      </w:r>
    </w:p>
  </w:endnote>
  <w:endnote w:type="continuationSeparator" w:id="0">
    <w:p w:rsidR="007423F9" w:rsidRDefault="007423F9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F9" w:rsidRDefault="007423F9" w:rsidP="00072C5F">
      <w:r>
        <w:separator/>
      </w:r>
    </w:p>
  </w:footnote>
  <w:footnote w:type="continuationSeparator" w:id="0">
    <w:p w:rsidR="007423F9" w:rsidRDefault="007423F9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7423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256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55B8A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73D8D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1E11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5423"/>
    <w:rsid w:val="007360B4"/>
    <w:rsid w:val="00736736"/>
    <w:rsid w:val="00736907"/>
    <w:rsid w:val="00740031"/>
    <w:rsid w:val="00740328"/>
    <w:rsid w:val="00740E5E"/>
    <w:rsid w:val="007423F9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42B7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16F4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1405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0E8B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57CB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128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30E2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210E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67C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К1"/>
    <w:basedOn w:val="a8"/>
    <w:rsid w:val="0073542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Iioaioo">
    <w:name w:val="Ii oaio?o"/>
    <w:basedOn w:val="a"/>
    <w:uiPriority w:val="99"/>
    <w:rsid w:val="00735423"/>
    <w:pPr>
      <w:keepNext/>
      <w:keepLines/>
      <w:spacing w:before="240" w:after="24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4A8ED-3CEB-431D-812D-47D123F5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1</cp:lastModifiedBy>
  <cp:revision>4</cp:revision>
  <cp:lastPrinted>2023-08-07T08:54:00Z</cp:lastPrinted>
  <dcterms:created xsi:type="dcterms:W3CDTF">2023-08-07T08:50:00Z</dcterms:created>
  <dcterms:modified xsi:type="dcterms:W3CDTF">2023-09-27T11:58:00Z</dcterms:modified>
</cp:coreProperties>
</file>